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211" w:rsidRDefault="00941211" w:rsidP="009412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11" w:rsidRDefault="00941211" w:rsidP="00941211">
      <w:pPr>
        <w:spacing w:after="0" w:line="240" w:lineRule="auto"/>
        <w:rPr>
          <w:u w:val="double"/>
          <w:lang w:eastAsia="ru-RU"/>
        </w:rPr>
      </w:pPr>
      <w:r w:rsidRPr="0096616C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7079F" w:rsidRPr="0096616C">
        <w:rPr>
          <w:rFonts w:ascii="Times New Roman" w:hAnsi="Times New Roman"/>
          <w:b/>
          <w:sz w:val="28"/>
          <w:szCs w:val="28"/>
          <w:u w:val="single"/>
        </w:rPr>
        <w:t>6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 </w:t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>№ 16п-117-VIIІ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F622F" w:rsidRDefault="00EF622F" w:rsidP="00EF622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Про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включення до Переліку </w:t>
      </w:r>
      <w:r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другого типу </w:t>
      </w:r>
      <w:r w:rsidR="004B75F8" w:rsidRPr="00485D46">
        <w:rPr>
          <w:rFonts w:ascii="Times New Roman" w:hAnsi="Times New Roman"/>
          <w:b/>
          <w:sz w:val="27"/>
          <w:szCs w:val="27"/>
        </w:rPr>
        <w:t>об’єктів комунальної власності  Переяславської міської територіальної громади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, що підлягають передачі в оренду без проведення аукціону</w:t>
      </w:r>
      <w:r w:rsidR="00DD0829">
        <w:rPr>
          <w:rFonts w:ascii="Times New Roman" w:hAnsi="Times New Roman"/>
          <w:b/>
          <w:color w:val="000000"/>
          <w:sz w:val="27"/>
          <w:szCs w:val="27"/>
        </w:rPr>
        <w:t>,</w:t>
      </w:r>
      <w:r w:rsidR="004B75F8"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Pr="00485D46">
        <w:rPr>
          <w:rFonts w:ascii="Times New Roman" w:hAnsi="Times New Roman"/>
          <w:b/>
          <w:sz w:val="27"/>
          <w:szCs w:val="27"/>
        </w:rPr>
        <w:t xml:space="preserve">об’єкта нерухомого майна 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>–  будівлі, що знаходиться за адресою: Київська обл., Бориспільський р-н,</w:t>
      </w: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3B0018" w:rsidRPr="00485D46">
        <w:rPr>
          <w:rFonts w:ascii="Times New Roman" w:hAnsi="Times New Roman"/>
          <w:b/>
          <w:color w:val="000000"/>
          <w:sz w:val="27"/>
          <w:szCs w:val="27"/>
        </w:rPr>
        <w:t xml:space="preserve">с. </w:t>
      </w:r>
      <w:proofErr w:type="spellStart"/>
      <w:r w:rsidR="00941211">
        <w:rPr>
          <w:rFonts w:ascii="Times New Roman" w:hAnsi="Times New Roman"/>
          <w:b/>
          <w:color w:val="000000"/>
          <w:sz w:val="27"/>
          <w:szCs w:val="27"/>
        </w:rPr>
        <w:t>Мазінки</w:t>
      </w:r>
      <w:proofErr w:type="spellEnd"/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, вул. </w:t>
      </w:r>
      <w:proofErr w:type="spellStart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Альт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и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цька</w:t>
      </w:r>
      <w:proofErr w:type="spellEnd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,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465E01">
        <w:rPr>
          <w:rFonts w:ascii="Times New Roman" w:hAnsi="Times New Roman"/>
          <w:b/>
          <w:color w:val="000000"/>
          <w:sz w:val="27"/>
          <w:szCs w:val="27"/>
        </w:rPr>
        <w:t>56</w:t>
      </w:r>
    </w:p>
    <w:p w:rsidR="001645F6" w:rsidRPr="00485D46" w:rsidRDefault="001645F6" w:rsidP="001645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color w:val="000000"/>
          <w:sz w:val="27"/>
          <w:szCs w:val="27"/>
        </w:rPr>
        <w:t xml:space="preserve">       </w:t>
      </w:r>
      <w:r w:rsidR="00763128">
        <w:rPr>
          <w:rFonts w:ascii="Times New Roman" w:hAnsi="Times New Roman"/>
          <w:color w:val="000000"/>
          <w:sz w:val="27"/>
          <w:szCs w:val="27"/>
        </w:rPr>
        <w:t xml:space="preserve">Враховуючи лист відділу освіти Переяславської міської ради від </w:t>
      </w:r>
      <w:r w:rsidR="006579EC">
        <w:rPr>
          <w:rFonts w:ascii="Times New Roman" w:hAnsi="Times New Roman"/>
          <w:color w:val="000000"/>
          <w:sz w:val="27"/>
          <w:szCs w:val="27"/>
        </w:rPr>
        <w:t xml:space="preserve">29.12.2025 №549/01-23, </w:t>
      </w:r>
      <w:r w:rsidR="00763128">
        <w:rPr>
          <w:rFonts w:ascii="Times New Roman" w:hAnsi="Times New Roman"/>
          <w:color w:val="000000"/>
          <w:sz w:val="27"/>
          <w:szCs w:val="27"/>
        </w:rPr>
        <w:t>в</w:t>
      </w:r>
      <w:r w:rsidRPr="00485D46">
        <w:rPr>
          <w:rFonts w:ascii="Times New Roman" w:hAnsi="Times New Roman"/>
          <w:sz w:val="27"/>
          <w:szCs w:val="27"/>
        </w:rPr>
        <w:t xml:space="preserve">ідповідно до Закону України «Про оренду державного та комунального майна»,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№</w:t>
      </w:r>
      <w:r w:rsidRPr="00485D46">
        <w:rPr>
          <w:rFonts w:ascii="Helvetica" w:hAnsi="Helvetica" w:cs="Helvetica"/>
          <w:b/>
          <w:bCs/>
          <w:color w:val="050505"/>
          <w:sz w:val="27"/>
          <w:szCs w:val="27"/>
          <w:shd w:val="clear" w:color="auto" w:fill="FFFFFF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483</w:t>
      </w:r>
      <w:r w:rsidRPr="00485D46">
        <w:rPr>
          <w:rFonts w:ascii="Times New Roman" w:hAnsi="Times New Roman"/>
          <w:sz w:val="27"/>
          <w:szCs w:val="27"/>
        </w:rPr>
        <w:t xml:space="preserve">,  керуючись пунктом  31  частини 1 статті 26, статтею 60 Закону України  «Про місцеве самоврядування в Україні»  міська рада </w:t>
      </w: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       В И Р І Ш И Л А:</w:t>
      </w:r>
    </w:p>
    <w:p w:rsidR="001645F6" w:rsidRPr="00485D46" w:rsidRDefault="001645F6" w:rsidP="002C3750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1. Визначити за доцільне передати в оренду об’єкт нерухомого майна –</w:t>
      </w:r>
      <w:r w:rsidR="00A671A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color w:val="000000"/>
          <w:sz w:val="27"/>
          <w:szCs w:val="27"/>
        </w:rPr>
        <w:t>будівлю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>,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що знаходиться за адресою: Київська обл., Бориспільський район,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с</w:t>
      </w:r>
      <w:r w:rsidR="00485D46">
        <w:rPr>
          <w:rFonts w:ascii="Times New Roman" w:hAnsi="Times New Roman"/>
          <w:bCs/>
          <w:color w:val="050505"/>
          <w:sz w:val="27"/>
          <w:szCs w:val="27"/>
        </w:rPr>
        <w:t>ело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proofErr w:type="spellStart"/>
      <w:r w:rsidR="00465E01">
        <w:rPr>
          <w:rFonts w:ascii="Times New Roman" w:hAnsi="Times New Roman"/>
          <w:bCs/>
          <w:color w:val="050505"/>
          <w:sz w:val="27"/>
          <w:szCs w:val="27"/>
        </w:rPr>
        <w:t>Мазінки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вул. </w:t>
      </w:r>
      <w:proofErr w:type="spellStart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Альтицька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  <w:r w:rsidR="0093145E">
        <w:rPr>
          <w:rFonts w:ascii="Times New Roman" w:hAnsi="Times New Roman"/>
          <w:bCs/>
          <w:color w:val="050505"/>
          <w:sz w:val="27"/>
          <w:szCs w:val="27"/>
        </w:rPr>
        <w:t>5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6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  <w:r w:rsidR="00A4595A">
        <w:rPr>
          <w:rFonts w:ascii="Times New Roman" w:hAnsi="Times New Roman"/>
          <w:bCs/>
          <w:color w:val="050505"/>
          <w:sz w:val="27"/>
          <w:szCs w:val="27"/>
        </w:rPr>
        <w:t xml:space="preserve">площею, 280 </w:t>
      </w:r>
      <w:proofErr w:type="spellStart"/>
      <w:r w:rsidR="00A4595A">
        <w:rPr>
          <w:rFonts w:ascii="Times New Roman" w:hAnsi="Times New Roman"/>
          <w:bCs/>
          <w:color w:val="050505"/>
          <w:sz w:val="27"/>
          <w:szCs w:val="27"/>
        </w:rPr>
        <w:t>кв.м</w:t>
      </w:r>
      <w:proofErr w:type="spellEnd"/>
      <w:r w:rsidR="00A4595A">
        <w:rPr>
          <w:rFonts w:ascii="Times New Roman" w:hAnsi="Times New Roman"/>
          <w:bCs/>
          <w:color w:val="050505"/>
          <w:sz w:val="27"/>
          <w:szCs w:val="27"/>
        </w:rPr>
        <w:t xml:space="preserve">.,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що є комунальною власністю Переяславської міської територіальної громади та перебуває на балансі </w:t>
      </w:r>
      <w:r w:rsidR="002C3750" w:rsidRPr="00485D46">
        <w:rPr>
          <w:rFonts w:ascii="Times New Roman" w:hAnsi="Times New Roman"/>
          <w:sz w:val="27"/>
          <w:szCs w:val="27"/>
        </w:rPr>
        <w:t xml:space="preserve">відділу </w:t>
      </w:r>
      <w:r w:rsidR="00465E01">
        <w:rPr>
          <w:rFonts w:ascii="Times New Roman" w:hAnsi="Times New Roman"/>
          <w:sz w:val="27"/>
          <w:szCs w:val="27"/>
        </w:rPr>
        <w:t xml:space="preserve">освіти </w:t>
      </w:r>
      <w:r w:rsidRPr="00485D46">
        <w:rPr>
          <w:rFonts w:ascii="Times New Roman" w:hAnsi="Times New Roman"/>
          <w:sz w:val="27"/>
          <w:szCs w:val="27"/>
        </w:rPr>
        <w:t>Переяславської міської ради</w:t>
      </w:r>
      <w:r w:rsidR="002C3750" w:rsidRPr="00485D46">
        <w:rPr>
          <w:rFonts w:ascii="Times New Roman" w:hAnsi="Times New Roman"/>
          <w:sz w:val="27"/>
          <w:szCs w:val="27"/>
        </w:rPr>
        <w:t xml:space="preserve">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за конкретним цільовим призначенням - д</w:t>
      </w:r>
      <w:r w:rsidR="002C3750" w:rsidRPr="00485D46">
        <w:rPr>
          <w:rFonts w:ascii="Times New Roman" w:hAnsi="Times New Roman"/>
          <w:sz w:val="27"/>
          <w:szCs w:val="27"/>
        </w:rPr>
        <w:t>ля розміщення установи, організації, закладу, що фінансується з державного або місцевого бюджету</w:t>
      </w:r>
      <w:r w:rsidR="00A4595A">
        <w:rPr>
          <w:rFonts w:ascii="Times New Roman" w:hAnsi="Times New Roman"/>
          <w:sz w:val="27"/>
          <w:szCs w:val="27"/>
        </w:rPr>
        <w:t>, терміном – на 1 рік.</w:t>
      </w:r>
    </w:p>
    <w:p w:rsidR="00604BC7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2. Включити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об’єкт нерухомого майна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вказаний в п. 1 цього рішення,</w:t>
      </w:r>
      <w:r w:rsidRPr="00485D46">
        <w:rPr>
          <w:rFonts w:ascii="Times New Roman" w:hAnsi="Times New Roman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sz w:val="27"/>
          <w:szCs w:val="27"/>
        </w:rPr>
        <w:t xml:space="preserve">до Переліку </w:t>
      </w:r>
      <w:r w:rsidRPr="00485D46">
        <w:rPr>
          <w:rFonts w:ascii="Times New Roman" w:hAnsi="Times New Roman"/>
          <w:sz w:val="27"/>
          <w:szCs w:val="27"/>
        </w:rPr>
        <w:t>другого типу об’єктів комунальної власності  Переяславської міської територіальної громади</w:t>
      </w:r>
      <w:r w:rsidRPr="00485D46">
        <w:rPr>
          <w:rFonts w:ascii="Times New Roman" w:hAnsi="Times New Roman"/>
          <w:color w:val="000000"/>
          <w:sz w:val="27"/>
          <w:szCs w:val="27"/>
        </w:rPr>
        <w:t>, що підлягають передачі в оренду без проведення аукціону.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</w:t>
      </w:r>
      <w:r w:rsidR="00604BC7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</w:t>
      </w:r>
    </w:p>
    <w:p w:rsidR="00B9371D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3. Вважати дане рішення погодженням уповноваженого органу управління - Переяславської міської ради рішення </w:t>
      </w:r>
      <w:proofErr w:type="spellStart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балансоутримувача</w:t>
      </w:r>
      <w:proofErr w:type="spellEnd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про намір передачі майна в оренду.</w:t>
      </w:r>
    </w:p>
    <w:p w:rsidR="00B9371D" w:rsidRPr="00485D46" w:rsidRDefault="00B9371D" w:rsidP="00604BC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4.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Відділу 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освіти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Переяславської міської ради здійснити всі необхідні дії, передбачені законодавством, що стосуються подальшої процедури передачі в оренду майна, вказаного в пункті 1 цього рішення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.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</w:p>
    <w:p w:rsidR="00B9371D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5</w:t>
      </w:r>
      <w:r w:rsidRPr="00485D4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 Контроль</w:t>
      </w:r>
      <w:r w:rsidRPr="00485D46">
        <w:rPr>
          <w:rFonts w:ascii="Times New Roman" w:hAnsi="Times New Roman"/>
          <w:sz w:val="27"/>
          <w:szCs w:val="27"/>
        </w:rPr>
        <w:t xml:space="preserve"> за виконанням даного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sz w:val="27"/>
          <w:szCs w:val="27"/>
        </w:rPr>
        <w:t>6</w:t>
      </w:r>
      <w:r w:rsidR="001645F6" w:rsidRPr="00485D46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</w:t>
      </w:r>
      <w:r w:rsidR="009B77BC" w:rsidRPr="00485D46">
        <w:rPr>
          <w:rFonts w:ascii="Times New Roman" w:hAnsi="Times New Roman"/>
          <w:sz w:val="27"/>
          <w:szCs w:val="27"/>
        </w:rPr>
        <w:t>ності виконавчих органів ради Ольгу ОГІЄВИЧ</w:t>
      </w:r>
      <w:r w:rsidR="001E21B3" w:rsidRPr="00485D46">
        <w:rPr>
          <w:rFonts w:ascii="Times New Roman" w:hAnsi="Times New Roman"/>
          <w:sz w:val="27"/>
          <w:szCs w:val="27"/>
        </w:rPr>
        <w:t>.</w:t>
      </w:r>
      <w:r w:rsidR="001645F6" w:rsidRPr="00485D46">
        <w:rPr>
          <w:rFonts w:ascii="Times New Roman" w:hAnsi="Times New Roman"/>
          <w:sz w:val="27"/>
          <w:szCs w:val="27"/>
        </w:rPr>
        <w:t xml:space="preserve">   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</w:t>
      </w:r>
    </w:p>
    <w:p w:rsidR="004B75F8" w:rsidRPr="00485D46" w:rsidRDefault="004B75F8" w:rsidP="004B75F8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  <w:t xml:space="preserve">  </w:t>
      </w:r>
      <w:r w:rsidR="00485D46">
        <w:rPr>
          <w:rFonts w:ascii="Times New Roman" w:hAnsi="Times New Roman"/>
          <w:b/>
          <w:sz w:val="27"/>
          <w:szCs w:val="27"/>
        </w:rPr>
        <w:t xml:space="preserve">           </w:t>
      </w:r>
      <w:r w:rsidRPr="00485D46">
        <w:rPr>
          <w:rFonts w:ascii="Times New Roman" w:hAnsi="Times New Roman"/>
          <w:b/>
          <w:sz w:val="27"/>
          <w:szCs w:val="27"/>
        </w:rPr>
        <w:t xml:space="preserve">     </w:t>
      </w:r>
      <w:proofErr w:type="spellStart"/>
      <w:r w:rsidRPr="00485D4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5D46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5D46">
        <w:rPr>
          <w:rFonts w:ascii="Times New Roman" w:hAnsi="Times New Roman"/>
          <w:sz w:val="27"/>
          <w:szCs w:val="27"/>
        </w:rPr>
        <w:t xml:space="preserve">      </w:t>
      </w:r>
    </w:p>
    <w:p w:rsidR="00312BDB" w:rsidRPr="001E21B3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E21B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12BDB" w:rsidRPr="001E21B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82026"/>
    <w:rsid w:val="000B17AC"/>
    <w:rsid w:val="000B2D4B"/>
    <w:rsid w:val="000D1A99"/>
    <w:rsid w:val="000E4E4B"/>
    <w:rsid w:val="000E5311"/>
    <w:rsid w:val="000F3C97"/>
    <w:rsid w:val="00113280"/>
    <w:rsid w:val="001135DB"/>
    <w:rsid w:val="00130983"/>
    <w:rsid w:val="00164383"/>
    <w:rsid w:val="001645F6"/>
    <w:rsid w:val="0017079F"/>
    <w:rsid w:val="00190EE1"/>
    <w:rsid w:val="001A4646"/>
    <w:rsid w:val="001B6452"/>
    <w:rsid w:val="001D1A16"/>
    <w:rsid w:val="001E21B3"/>
    <w:rsid w:val="001E2DBD"/>
    <w:rsid w:val="001F40EF"/>
    <w:rsid w:val="00207314"/>
    <w:rsid w:val="00217FCD"/>
    <w:rsid w:val="00222BF5"/>
    <w:rsid w:val="0022368A"/>
    <w:rsid w:val="0027225B"/>
    <w:rsid w:val="00276961"/>
    <w:rsid w:val="00287E14"/>
    <w:rsid w:val="00294F90"/>
    <w:rsid w:val="002A51B9"/>
    <w:rsid w:val="002A7855"/>
    <w:rsid w:val="002C3750"/>
    <w:rsid w:val="002F5C22"/>
    <w:rsid w:val="003015BF"/>
    <w:rsid w:val="00312BDB"/>
    <w:rsid w:val="00334037"/>
    <w:rsid w:val="003365B5"/>
    <w:rsid w:val="00353752"/>
    <w:rsid w:val="00356BC3"/>
    <w:rsid w:val="00360C93"/>
    <w:rsid w:val="003634C7"/>
    <w:rsid w:val="003845DB"/>
    <w:rsid w:val="00395FB0"/>
    <w:rsid w:val="003A3255"/>
    <w:rsid w:val="003B0018"/>
    <w:rsid w:val="003B1E4A"/>
    <w:rsid w:val="003C5269"/>
    <w:rsid w:val="003C6781"/>
    <w:rsid w:val="003F7425"/>
    <w:rsid w:val="00400CDA"/>
    <w:rsid w:val="004015F4"/>
    <w:rsid w:val="00415EBB"/>
    <w:rsid w:val="00431B17"/>
    <w:rsid w:val="00442741"/>
    <w:rsid w:val="00442BAB"/>
    <w:rsid w:val="004528F5"/>
    <w:rsid w:val="00465E01"/>
    <w:rsid w:val="00485D46"/>
    <w:rsid w:val="004B00C4"/>
    <w:rsid w:val="004B75F8"/>
    <w:rsid w:val="004D0227"/>
    <w:rsid w:val="004E003A"/>
    <w:rsid w:val="004E2027"/>
    <w:rsid w:val="004F5847"/>
    <w:rsid w:val="005040D3"/>
    <w:rsid w:val="00520FDD"/>
    <w:rsid w:val="00542286"/>
    <w:rsid w:val="00554AE0"/>
    <w:rsid w:val="00581774"/>
    <w:rsid w:val="00592EF4"/>
    <w:rsid w:val="005A0E92"/>
    <w:rsid w:val="005D62E6"/>
    <w:rsid w:val="005E2DBB"/>
    <w:rsid w:val="00601E4C"/>
    <w:rsid w:val="006020E7"/>
    <w:rsid w:val="006024D7"/>
    <w:rsid w:val="00604BC7"/>
    <w:rsid w:val="00620A70"/>
    <w:rsid w:val="006222D0"/>
    <w:rsid w:val="00622E92"/>
    <w:rsid w:val="00624636"/>
    <w:rsid w:val="006410FB"/>
    <w:rsid w:val="006579EC"/>
    <w:rsid w:val="00657A98"/>
    <w:rsid w:val="00660FE3"/>
    <w:rsid w:val="00670A75"/>
    <w:rsid w:val="00673433"/>
    <w:rsid w:val="00680D7B"/>
    <w:rsid w:val="00696291"/>
    <w:rsid w:val="006A3353"/>
    <w:rsid w:val="006A3E51"/>
    <w:rsid w:val="006F5713"/>
    <w:rsid w:val="00704B1F"/>
    <w:rsid w:val="007123B8"/>
    <w:rsid w:val="00720788"/>
    <w:rsid w:val="00720E8B"/>
    <w:rsid w:val="00722B7C"/>
    <w:rsid w:val="00743ACC"/>
    <w:rsid w:val="0074725E"/>
    <w:rsid w:val="00763128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835121"/>
    <w:rsid w:val="00861242"/>
    <w:rsid w:val="008612E1"/>
    <w:rsid w:val="00874BAF"/>
    <w:rsid w:val="0087744F"/>
    <w:rsid w:val="00891EFB"/>
    <w:rsid w:val="008B2345"/>
    <w:rsid w:val="008E3736"/>
    <w:rsid w:val="008F1CDC"/>
    <w:rsid w:val="00902C6E"/>
    <w:rsid w:val="00902EDC"/>
    <w:rsid w:val="0092285A"/>
    <w:rsid w:val="00930B28"/>
    <w:rsid w:val="0093145E"/>
    <w:rsid w:val="00941211"/>
    <w:rsid w:val="009429A8"/>
    <w:rsid w:val="00946CA1"/>
    <w:rsid w:val="00950E74"/>
    <w:rsid w:val="00956AD9"/>
    <w:rsid w:val="0096616C"/>
    <w:rsid w:val="00973DEE"/>
    <w:rsid w:val="009802D6"/>
    <w:rsid w:val="0098366D"/>
    <w:rsid w:val="009A0A3C"/>
    <w:rsid w:val="009A2479"/>
    <w:rsid w:val="009B1D95"/>
    <w:rsid w:val="009B77BC"/>
    <w:rsid w:val="009C3BBD"/>
    <w:rsid w:val="009C4224"/>
    <w:rsid w:val="009E595C"/>
    <w:rsid w:val="009F0E1D"/>
    <w:rsid w:val="00A11DB8"/>
    <w:rsid w:val="00A23362"/>
    <w:rsid w:val="00A43EAD"/>
    <w:rsid w:val="00A4595A"/>
    <w:rsid w:val="00A671AC"/>
    <w:rsid w:val="00A836CB"/>
    <w:rsid w:val="00A838F0"/>
    <w:rsid w:val="00A964F5"/>
    <w:rsid w:val="00AA4C18"/>
    <w:rsid w:val="00AB0F31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9371D"/>
    <w:rsid w:val="00B949F4"/>
    <w:rsid w:val="00BA62AF"/>
    <w:rsid w:val="00BB3943"/>
    <w:rsid w:val="00BB6044"/>
    <w:rsid w:val="00BC01FB"/>
    <w:rsid w:val="00BD3345"/>
    <w:rsid w:val="00BF182A"/>
    <w:rsid w:val="00C12D5F"/>
    <w:rsid w:val="00C15904"/>
    <w:rsid w:val="00C2485E"/>
    <w:rsid w:val="00C425DA"/>
    <w:rsid w:val="00C738C6"/>
    <w:rsid w:val="00C7539C"/>
    <w:rsid w:val="00C81B2D"/>
    <w:rsid w:val="00CB585B"/>
    <w:rsid w:val="00CC091D"/>
    <w:rsid w:val="00CC4A43"/>
    <w:rsid w:val="00CE2A37"/>
    <w:rsid w:val="00D15AFC"/>
    <w:rsid w:val="00D25309"/>
    <w:rsid w:val="00D5220F"/>
    <w:rsid w:val="00D52FE2"/>
    <w:rsid w:val="00D566F2"/>
    <w:rsid w:val="00D8628F"/>
    <w:rsid w:val="00DB0516"/>
    <w:rsid w:val="00DB1B35"/>
    <w:rsid w:val="00DB5B4A"/>
    <w:rsid w:val="00DD0829"/>
    <w:rsid w:val="00DF4010"/>
    <w:rsid w:val="00E05BC7"/>
    <w:rsid w:val="00E1499A"/>
    <w:rsid w:val="00E22DA6"/>
    <w:rsid w:val="00E3297F"/>
    <w:rsid w:val="00E34998"/>
    <w:rsid w:val="00E367E9"/>
    <w:rsid w:val="00E37EFB"/>
    <w:rsid w:val="00E57CED"/>
    <w:rsid w:val="00E72D50"/>
    <w:rsid w:val="00E86582"/>
    <w:rsid w:val="00E914A9"/>
    <w:rsid w:val="00E95D14"/>
    <w:rsid w:val="00EA29C5"/>
    <w:rsid w:val="00EC2CE7"/>
    <w:rsid w:val="00ED2D83"/>
    <w:rsid w:val="00EF1C03"/>
    <w:rsid w:val="00EF50D7"/>
    <w:rsid w:val="00EF5230"/>
    <w:rsid w:val="00EF622F"/>
    <w:rsid w:val="00F02506"/>
    <w:rsid w:val="00F2416A"/>
    <w:rsid w:val="00F30B4F"/>
    <w:rsid w:val="00F70862"/>
    <w:rsid w:val="00F81759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FF3C-1DE4-4C2C-9C60-420F8B37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25</cp:revision>
  <cp:lastPrinted>2026-01-05T08:37:00Z</cp:lastPrinted>
  <dcterms:created xsi:type="dcterms:W3CDTF">2022-08-11T12:29:00Z</dcterms:created>
  <dcterms:modified xsi:type="dcterms:W3CDTF">2026-01-09T12:28:00Z</dcterms:modified>
</cp:coreProperties>
</file>